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</w:t>
      </w:r>
      <w:r w:rsidR="0036333D">
        <w:rPr>
          <w:sz w:val="24"/>
          <w:szCs w:val="24"/>
        </w:rPr>
        <w:t xml:space="preserve">Форма подтверждения </w:t>
      </w:r>
      <w:r w:rsidRPr="00090D91">
        <w:rPr>
          <w:sz w:val="24"/>
          <w:szCs w:val="24"/>
        </w:rPr>
        <w:t>происхождения товаров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8527E" w:rsidRPr="00203244" w:rsidRDefault="00B8527E" w:rsidP="00B8527E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B8527E" w:rsidRDefault="00B8527E" w:rsidP="00B8527E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B8527E" w:rsidRPr="00F90A47" w:rsidRDefault="00B8527E" w:rsidP="00B8527E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B8527E" w:rsidRDefault="00B8527E" w:rsidP="00B8527E">
      <w:pPr>
        <w:pStyle w:val="ac"/>
      </w:pPr>
      <w:r w:rsidRPr="00203244">
        <w:t>Техническое предложение</w:t>
      </w:r>
    </w:p>
    <w:p w:rsidR="00B8527E" w:rsidRDefault="00B8527E" w:rsidP="00B8527E">
      <w:pPr>
        <w:tabs>
          <w:tab w:val="right" w:pos="9899"/>
        </w:tabs>
        <w:ind w:firstLine="0"/>
        <w:jc w:val="right"/>
      </w:pPr>
    </w:p>
    <w:p w:rsidR="00B8527E" w:rsidRDefault="00B8527E" w:rsidP="00B8527E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B8527E" w:rsidRPr="00F90A47" w:rsidRDefault="00B8527E" w:rsidP="00B8527E"/>
    <w:p w:rsidR="00B8527E" w:rsidRPr="00F90A47" w:rsidRDefault="00B8527E" w:rsidP="00B8527E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B8527E" w:rsidRPr="00F90A47" w:rsidRDefault="00B8527E" w:rsidP="00B8527E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Default="00B8527E" w:rsidP="00B8527E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</w:t>
      </w:r>
      <w:r w:rsidR="009B1609" w:rsidRPr="009B1609">
        <w:t>202</w:t>
      </w:r>
      <w:r w:rsidRPr="009B1609"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Pr="00F90A47" w:rsidRDefault="00B8527E" w:rsidP="00B8527E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B8527E" w:rsidRPr="00F90A47" w:rsidTr="00B96D04">
        <w:trPr>
          <w:trHeight w:val="95"/>
        </w:trPr>
        <w:tc>
          <w:tcPr>
            <w:tcW w:w="880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B8527E" w:rsidRPr="00F90A47" w:rsidTr="00B96D04">
        <w:trPr>
          <w:trHeight w:val="411"/>
        </w:trPr>
        <w:tc>
          <w:tcPr>
            <w:tcW w:w="880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8527E" w:rsidRPr="001F7501" w:rsidRDefault="00B8527E" w:rsidP="00B8527E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Default="00B8527E" w:rsidP="00B8527E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Default="00090D91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6E237C" w:rsidRDefault="006E237C" w:rsidP="00090D91">
      <w:pPr>
        <w:jc w:val="left"/>
      </w:pPr>
    </w:p>
    <w:p w:rsidR="001E687C" w:rsidRDefault="001E687C" w:rsidP="001E687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  <w:r w:rsidRPr="001E687C">
        <w:rPr>
          <w:rFonts w:eastAsia="Calibri"/>
          <w:i/>
          <w:szCs w:val="24"/>
          <w:lang w:eastAsia="en-US"/>
        </w:rPr>
        <w:lastRenderedPageBreak/>
        <w:t>Приложение №1 к техническому предложению</w:t>
      </w:r>
    </w:p>
    <w:p w:rsidR="006E237C" w:rsidRPr="00B20CD5" w:rsidRDefault="00B20CD5" w:rsidP="00B20CD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Cs w:val="24"/>
          <w:lang w:eastAsia="en-US"/>
        </w:rPr>
      </w:pPr>
      <w:r w:rsidRPr="00B20CD5">
        <w:rPr>
          <w:rFonts w:eastAsia="Calibri"/>
          <w:szCs w:val="24"/>
          <w:lang w:eastAsia="en-US"/>
        </w:rPr>
        <w:t>Дефектный акт</w:t>
      </w:r>
    </w:p>
    <w:tbl>
      <w:tblPr>
        <w:tblStyle w:val="1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6834"/>
        <w:gridCol w:w="1134"/>
        <w:gridCol w:w="1531"/>
      </w:tblGrid>
      <w:tr w:rsidR="00C24A08" w:rsidRPr="006E237C" w:rsidTr="00C24A08">
        <w:trPr>
          <w:trHeight w:val="697"/>
        </w:trPr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6834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Наименование работ и затрат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1531" w:type="dxa"/>
          </w:tcPr>
          <w:p w:rsidR="00C24A08" w:rsidRDefault="00C24A08" w:rsidP="00C24A0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</w:tr>
      <w:tr w:rsidR="00C24A08" w:rsidRPr="006E237C" w:rsidTr="00C24A08">
        <w:trPr>
          <w:trHeight w:val="325"/>
        </w:trPr>
        <w:tc>
          <w:tcPr>
            <w:tcW w:w="566" w:type="dxa"/>
            <w:vAlign w:val="center"/>
          </w:tcPr>
          <w:p w:rsidR="00C24A08" w:rsidRPr="00065672" w:rsidRDefault="00C24A08" w:rsidP="00C24A0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Pr="00065672">
              <w:rPr>
                <w:b/>
                <w:szCs w:val="24"/>
              </w:rPr>
              <w:t>1</w:t>
            </w:r>
          </w:p>
        </w:tc>
        <w:tc>
          <w:tcPr>
            <w:tcW w:w="6834" w:type="dxa"/>
            <w:vAlign w:val="center"/>
          </w:tcPr>
          <w:p w:rsidR="00C24A08" w:rsidRPr="00065672" w:rsidRDefault="00C24A08" w:rsidP="00C24A08">
            <w:pPr>
              <w:jc w:val="center"/>
              <w:rPr>
                <w:b/>
                <w:szCs w:val="24"/>
              </w:rPr>
            </w:pPr>
            <w:r w:rsidRPr="00065672">
              <w:rPr>
                <w:b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4A08" w:rsidRPr="00065672" w:rsidRDefault="00C24A08" w:rsidP="00C24A08">
            <w:pPr>
              <w:jc w:val="center"/>
              <w:rPr>
                <w:b/>
                <w:szCs w:val="24"/>
              </w:rPr>
            </w:pPr>
            <w:r w:rsidRPr="00065672">
              <w:rPr>
                <w:b/>
                <w:szCs w:val="24"/>
              </w:rPr>
              <w:t>3</w:t>
            </w:r>
          </w:p>
        </w:tc>
        <w:tc>
          <w:tcPr>
            <w:tcW w:w="1531" w:type="dxa"/>
            <w:vAlign w:val="center"/>
          </w:tcPr>
          <w:p w:rsidR="00C24A08" w:rsidRPr="00065672" w:rsidRDefault="00C24A08" w:rsidP="00C24A08">
            <w:pPr>
              <w:jc w:val="center"/>
              <w:rPr>
                <w:b/>
                <w:szCs w:val="24"/>
              </w:rPr>
            </w:pPr>
            <w:r w:rsidRPr="00065672">
              <w:rPr>
                <w:b/>
                <w:szCs w:val="24"/>
              </w:rPr>
              <w:t>4</w:t>
            </w:r>
          </w:p>
        </w:tc>
      </w:tr>
      <w:tr w:rsidR="00C24A08" w:rsidRPr="006E237C" w:rsidTr="001E687C">
        <w:tc>
          <w:tcPr>
            <w:tcW w:w="10065" w:type="dxa"/>
            <w:gridSpan w:val="4"/>
          </w:tcPr>
          <w:p w:rsidR="00C24A08" w:rsidRDefault="00C24A08" w:rsidP="00C24A08">
            <w:pPr>
              <w:rPr>
                <w:szCs w:val="24"/>
              </w:rPr>
            </w:pPr>
          </w:p>
        </w:tc>
      </w:tr>
      <w:tr w:rsidR="00C24A08" w:rsidRPr="006E237C" w:rsidTr="001E687C">
        <w:tc>
          <w:tcPr>
            <w:tcW w:w="10065" w:type="dxa"/>
            <w:gridSpan w:val="4"/>
          </w:tcPr>
          <w:p w:rsidR="00C24A08" w:rsidRPr="00065672" w:rsidRDefault="00C24A08" w:rsidP="00C24A08">
            <w:pPr>
              <w:jc w:val="center"/>
              <w:rPr>
                <w:b/>
                <w:szCs w:val="24"/>
              </w:rPr>
            </w:pPr>
            <w:r w:rsidRPr="00065672">
              <w:rPr>
                <w:b/>
                <w:szCs w:val="24"/>
              </w:rPr>
              <w:t>Раздел: смета на мероприятия по ремонту отмостки у РВС 2000 №№ 5, 6 и 7 склада ГСМ 2 и РВС-1000 №№ 7,8,9,10 по адресу г. Москва, Заводское ш. д. 2 (склад ГСМ-1), г.Москва, Заводское ш. д. 16 (склад ГСМ-2)</w:t>
            </w:r>
          </w:p>
        </w:tc>
      </w:tr>
      <w:tr w:rsidR="00C24A08" w:rsidRPr="006E237C" w:rsidTr="001B6D73">
        <w:trPr>
          <w:trHeight w:val="301"/>
        </w:trPr>
        <w:tc>
          <w:tcPr>
            <w:tcW w:w="10065" w:type="dxa"/>
            <w:gridSpan w:val="4"/>
          </w:tcPr>
          <w:p w:rsidR="00C24A08" w:rsidRPr="00065672" w:rsidRDefault="00C24A08" w:rsidP="00C24A08">
            <w:pPr>
              <w:jc w:val="center"/>
              <w:rPr>
                <w:b/>
                <w:szCs w:val="24"/>
              </w:rPr>
            </w:pPr>
            <w:r w:rsidRPr="00065672">
              <w:rPr>
                <w:b/>
                <w:szCs w:val="24"/>
              </w:rPr>
              <w:t>Раздел: 1. Разборка отмостки вокруг резервуара</w:t>
            </w:r>
          </w:p>
        </w:tc>
      </w:tr>
      <w:tr w:rsidR="00C24A08" w:rsidRPr="006E237C" w:rsidTr="00C24A08">
        <w:trPr>
          <w:trHeight w:val="405"/>
        </w:trPr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834" w:type="dxa"/>
          </w:tcPr>
          <w:p w:rsidR="00C24A08" w:rsidRDefault="00C24A08" w:rsidP="00C24A08">
            <w:pPr>
              <w:rPr>
                <w:szCs w:val="24"/>
              </w:rPr>
            </w:pPr>
            <w:r w:rsidRPr="00065672">
              <w:rPr>
                <w:szCs w:val="24"/>
              </w:rPr>
              <w:t>Разборка горизонтальных поверхностей бетонных конструкций при помощи отбойных молотков, бетон марки 100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М3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47,4</w:t>
            </w:r>
          </w:p>
        </w:tc>
      </w:tr>
      <w:tr w:rsidR="00C24A08" w:rsidRPr="006E237C" w:rsidTr="001B6D73">
        <w:trPr>
          <w:trHeight w:val="485"/>
        </w:trPr>
        <w:tc>
          <w:tcPr>
            <w:tcW w:w="10065" w:type="dxa"/>
            <w:gridSpan w:val="4"/>
          </w:tcPr>
          <w:p w:rsidR="00C24A08" w:rsidRPr="00EE1138" w:rsidRDefault="00C24A08" w:rsidP="00C24A08">
            <w:pPr>
              <w:jc w:val="center"/>
              <w:rPr>
                <w:b/>
                <w:szCs w:val="24"/>
              </w:rPr>
            </w:pPr>
            <w:r w:rsidRPr="00EE1138">
              <w:rPr>
                <w:b/>
                <w:szCs w:val="24"/>
              </w:rPr>
              <w:t>Раздел: 2. Устройство отмостки вокруг резервуара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834" w:type="dxa"/>
          </w:tcPr>
          <w:p w:rsidR="00C24A0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Устройство подстилающих и выравнивающих слоев оснований из песка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100М3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0,095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Песок природный для строительных работ средний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М3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10,45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Устройство цементобетонных двухслойных покрытий механизированным способом с разгрузкой бетона с мостика, толщина слоя 24 см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1000м2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0,19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Бетон тяжелый для дорожных и аэродромных покрытий и оснований, крупность заполнителя 20 мм, класс В27,5 (М350)/ оснований для верхнего слоя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 w:rsidRPr="00EE1138">
              <w:rPr>
                <w:sz w:val="22"/>
                <w:szCs w:val="24"/>
              </w:rPr>
              <w:t>М</w:t>
            </w:r>
            <w:r>
              <w:rPr>
                <w:szCs w:val="24"/>
              </w:rPr>
              <w:t>3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11,59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Бетон тяжелый для дорожных и аэродромных покрытий и оснований, крупность заполнителя более 40 мм, класс В15 (М200)/ для нижнего слоя</w:t>
            </w:r>
          </w:p>
        </w:tc>
        <w:tc>
          <w:tcPr>
            <w:tcW w:w="1134" w:type="dxa"/>
          </w:tcPr>
          <w:p w:rsidR="00C24A08" w:rsidRPr="00EE113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М3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34,96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Сетка сварная с ячейкой 10 из арматурной стали А-I и А-II диаметром 6 мм.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Т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0,2055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Сетка сварная с ячейкой 10 из арматурной стали А-I и А-II диаметром 6 мм.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100М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1,47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Герметик SAB Sealer Field 26 кг, артикул 100776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кг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455,7</w:t>
            </w:r>
          </w:p>
        </w:tc>
      </w:tr>
      <w:tr w:rsidR="00C24A08" w:rsidRPr="006E237C" w:rsidTr="00C24A08">
        <w:trPr>
          <w:trHeight w:val="1062"/>
        </w:trPr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Праймер SABA Primer H 17 артикул 1000324/SABA Primer H17 по бетону – двухкомпонентая грунтовка, для предварительной обработки пористых поверхностей для последующего нанесения полисульфидных герметиков SABA. 1 шт.=1,040 кг (расчет на 1м2-0,35 кг/м2х147мх0,1м(в)=14,7 м2х0,35=5,14 кг/1,040=5шт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шт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C24A08" w:rsidRPr="006E237C" w:rsidTr="00C24A08">
        <w:trPr>
          <w:trHeight w:val="469"/>
        </w:trPr>
        <w:tc>
          <w:tcPr>
            <w:tcW w:w="566" w:type="dxa"/>
          </w:tcPr>
          <w:p w:rsidR="00C24A08" w:rsidRDefault="00C24A08" w:rsidP="00C24A08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6834" w:type="dxa"/>
          </w:tcPr>
          <w:p w:rsidR="00C24A08" w:rsidRPr="00EE1138" w:rsidRDefault="00C24A08" w:rsidP="00C24A08">
            <w:pPr>
              <w:rPr>
                <w:szCs w:val="24"/>
              </w:rPr>
            </w:pPr>
            <w:r w:rsidRPr="00EE1138">
              <w:rPr>
                <w:szCs w:val="24"/>
              </w:rPr>
              <w:t>Уплотнительный шнур SABA Backfoam d 24 мм артикул 500073</w:t>
            </w:r>
          </w:p>
        </w:tc>
        <w:tc>
          <w:tcPr>
            <w:tcW w:w="1134" w:type="dxa"/>
          </w:tcPr>
          <w:p w:rsidR="00C24A08" w:rsidRDefault="00C24A08" w:rsidP="00C24A08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</w:p>
        </w:tc>
        <w:tc>
          <w:tcPr>
            <w:tcW w:w="1531" w:type="dxa"/>
          </w:tcPr>
          <w:p w:rsidR="00C24A08" w:rsidRDefault="00C24A08" w:rsidP="00C24A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189,6</w:t>
            </w:r>
          </w:p>
        </w:tc>
      </w:tr>
      <w:tr w:rsidR="00C24A08" w:rsidRPr="006E237C" w:rsidTr="001B6D73">
        <w:trPr>
          <w:trHeight w:val="427"/>
        </w:trPr>
        <w:tc>
          <w:tcPr>
            <w:tcW w:w="10065" w:type="dxa"/>
            <w:gridSpan w:val="4"/>
          </w:tcPr>
          <w:p w:rsidR="00C24A08" w:rsidRPr="00B3539E" w:rsidRDefault="00C24A08" w:rsidP="00C24A08">
            <w:pPr>
              <w:jc w:val="center"/>
              <w:rPr>
                <w:b/>
                <w:szCs w:val="24"/>
              </w:rPr>
            </w:pPr>
            <w:r w:rsidRPr="00B3539E">
              <w:rPr>
                <w:b/>
                <w:szCs w:val="24"/>
              </w:rPr>
              <w:t>Раздел: 3 Вывоз строительного мусора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Pr="00B3539E" w:rsidRDefault="00C24A08" w:rsidP="00C24A08">
            <w:pPr>
              <w:jc w:val="center"/>
              <w:rPr>
                <w:szCs w:val="24"/>
              </w:rPr>
            </w:pPr>
            <w:r w:rsidRPr="00B3539E">
              <w:rPr>
                <w:szCs w:val="24"/>
              </w:rPr>
              <w:t>12</w:t>
            </w:r>
          </w:p>
        </w:tc>
        <w:tc>
          <w:tcPr>
            <w:tcW w:w="6834" w:type="dxa"/>
          </w:tcPr>
          <w:p w:rsidR="00C24A08" w:rsidRPr="00B3539E" w:rsidRDefault="00C24A08" w:rsidP="00C24A08">
            <w:pPr>
              <w:jc w:val="left"/>
              <w:rPr>
                <w:szCs w:val="24"/>
              </w:rPr>
            </w:pPr>
            <w:r w:rsidRPr="00B3539E">
              <w:rPr>
                <w:szCs w:val="24"/>
              </w:rPr>
              <w:t>Погрузочные работы при автомобильных перевозках мусора строительного с погрузкой вручную</w:t>
            </w:r>
          </w:p>
        </w:tc>
        <w:tc>
          <w:tcPr>
            <w:tcW w:w="1134" w:type="dxa"/>
          </w:tcPr>
          <w:p w:rsidR="00C24A08" w:rsidRPr="00B3539E" w:rsidRDefault="00C24A08" w:rsidP="00C24A08">
            <w:pPr>
              <w:ind w:firstLine="0"/>
              <w:rPr>
                <w:szCs w:val="24"/>
              </w:rPr>
            </w:pPr>
            <w:r w:rsidRPr="00B3539E">
              <w:rPr>
                <w:szCs w:val="24"/>
              </w:rPr>
              <w:t>1 Т</w:t>
            </w:r>
          </w:p>
          <w:p w:rsidR="00C24A08" w:rsidRPr="00B3539E" w:rsidRDefault="00C24A08" w:rsidP="00C24A08">
            <w:pPr>
              <w:ind w:firstLine="0"/>
              <w:rPr>
                <w:b/>
                <w:szCs w:val="24"/>
              </w:rPr>
            </w:pPr>
            <w:r w:rsidRPr="00B3539E">
              <w:rPr>
                <w:szCs w:val="24"/>
              </w:rPr>
              <w:t>ГРУЗА</w:t>
            </w:r>
          </w:p>
        </w:tc>
        <w:tc>
          <w:tcPr>
            <w:tcW w:w="1531" w:type="dxa"/>
          </w:tcPr>
          <w:p w:rsidR="00C24A08" w:rsidRPr="00B3539E" w:rsidRDefault="00C24A08" w:rsidP="00C24A08">
            <w:pPr>
              <w:jc w:val="center"/>
              <w:rPr>
                <w:szCs w:val="24"/>
              </w:rPr>
            </w:pPr>
            <w:r w:rsidRPr="00B3539E">
              <w:rPr>
                <w:szCs w:val="24"/>
              </w:rPr>
              <w:t>11,85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Pr="00B3539E" w:rsidRDefault="00C24A08" w:rsidP="00C24A08">
            <w:pPr>
              <w:jc w:val="center"/>
              <w:rPr>
                <w:szCs w:val="24"/>
              </w:rPr>
            </w:pPr>
            <w:r w:rsidRPr="00B3539E">
              <w:rPr>
                <w:szCs w:val="24"/>
              </w:rPr>
              <w:t>13</w:t>
            </w:r>
          </w:p>
        </w:tc>
        <w:tc>
          <w:tcPr>
            <w:tcW w:w="6834" w:type="dxa"/>
          </w:tcPr>
          <w:p w:rsidR="00C24A08" w:rsidRPr="00B3539E" w:rsidRDefault="00C24A08" w:rsidP="00C24A08">
            <w:pPr>
              <w:jc w:val="left"/>
              <w:rPr>
                <w:szCs w:val="24"/>
              </w:rPr>
            </w:pPr>
            <w:r w:rsidRPr="00B3539E">
              <w:rPr>
                <w:szCs w:val="24"/>
              </w:rPr>
              <w:t>Погрузочные работы при автомобильных перевозках мусора строительного с погрузкой экскаваторами емкостью ковша до 0,5 м3</w:t>
            </w:r>
          </w:p>
        </w:tc>
        <w:tc>
          <w:tcPr>
            <w:tcW w:w="1134" w:type="dxa"/>
          </w:tcPr>
          <w:p w:rsidR="00C24A08" w:rsidRPr="0089514B" w:rsidRDefault="00C24A08" w:rsidP="00C24A08">
            <w:pPr>
              <w:ind w:firstLine="0"/>
              <w:rPr>
                <w:szCs w:val="24"/>
              </w:rPr>
            </w:pPr>
            <w:r w:rsidRPr="0089514B">
              <w:rPr>
                <w:szCs w:val="24"/>
              </w:rPr>
              <w:t>1 Т</w:t>
            </w:r>
          </w:p>
          <w:p w:rsidR="00C24A08" w:rsidRPr="00B3539E" w:rsidRDefault="00C24A08" w:rsidP="00C24A08">
            <w:pPr>
              <w:ind w:firstLine="0"/>
              <w:rPr>
                <w:b/>
                <w:szCs w:val="24"/>
              </w:rPr>
            </w:pPr>
            <w:r w:rsidRPr="0089514B">
              <w:rPr>
                <w:szCs w:val="24"/>
              </w:rPr>
              <w:t>ГРУЗА</w:t>
            </w:r>
          </w:p>
        </w:tc>
        <w:tc>
          <w:tcPr>
            <w:tcW w:w="1531" w:type="dxa"/>
          </w:tcPr>
          <w:p w:rsidR="00C24A08" w:rsidRPr="0089514B" w:rsidRDefault="00C24A08" w:rsidP="00C24A08">
            <w:pPr>
              <w:jc w:val="center"/>
              <w:rPr>
                <w:szCs w:val="24"/>
              </w:rPr>
            </w:pPr>
            <w:r w:rsidRPr="0089514B">
              <w:rPr>
                <w:szCs w:val="24"/>
              </w:rPr>
              <w:t>106,65</w:t>
            </w:r>
          </w:p>
        </w:tc>
      </w:tr>
      <w:tr w:rsidR="00C24A08" w:rsidRPr="006E237C" w:rsidTr="00C24A08">
        <w:tc>
          <w:tcPr>
            <w:tcW w:w="566" w:type="dxa"/>
          </w:tcPr>
          <w:p w:rsidR="00C24A08" w:rsidRPr="0089514B" w:rsidRDefault="00C24A08" w:rsidP="00C24A08">
            <w:pPr>
              <w:jc w:val="center"/>
              <w:rPr>
                <w:szCs w:val="24"/>
              </w:rPr>
            </w:pPr>
            <w:r w:rsidRPr="0089514B">
              <w:rPr>
                <w:szCs w:val="24"/>
              </w:rPr>
              <w:t>14</w:t>
            </w:r>
          </w:p>
        </w:tc>
        <w:tc>
          <w:tcPr>
            <w:tcW w:w="6834" w:type="dxa"/>
          </w:tcPr>
          <w:p w:rsidR="00C24A08" w:rsidRPr="0089514B" w:rsidRDefault="00C24A08" w:rsidP="00C24A08">
            <w:pPr>
              <w:jc w:val="left"/>
              <w:rPr>
                <w:szCs w:val="24"/>
              </w:rPr>
            </w:pPr>
            <w:r w:rsidRPr="0089514B">
              <w:rPr>
                <w:szCs w:val="24"/>
              </w:rPr>
              <w:t>Перевозка грузов 1 класса автомобилями-самосвалами грузоподъемностью 10 т работающих на расстояние до 32 км груз опрдъер ноегь ю 13 т работающих вне карьера на рвосгояниед о 12 км</w:t>
            </w:r>
          </w:p>
        </w:tc>
        <w:tc>
          <w:tcPr>
            <w:tcW w:w="1134" w:type="dxa"/>
          </w:tcPr>
          <w:p w:rsidR="00C24A08" w:rsidRPr="0089514B" w:rsidRDefault="00C24A08" w:rsidP="00C24A08">
            <w:pPr>
              <w:ind w:firstLine="0"/>
              <w:rPr>
                <w:szCs w:val="24"/>
              </w:rPr>
            </w:pPr>
            <w:r w:rsidRPr="0089514B">
              <w:rPr>
                <w:szCs w:val="24"/>
              </w:rPr>
              <w:t>1 Т</w:t>
            </w:r>
          </w:p>
          <w:p w:rsidR="00C24A08" w:rsidRPr="0089514B" w:rsidRDefault="00C24A08" w:rsidP="00C24A08">
            <w:pPr>
              <w:ind w:firstLine="0"/>
              <w:rPr>
                <w:szCs w:val="24"/>
              </w:rPr>
            </w:pPr>
            <w:r w:rsidRPr="0089514B">
              <w:rPr>
                <w:szCs w:val="24"/>
              </w:rPr>
              <w:t>ГРУЗА</w:t>
            </w:r>
          </w:p>
        </w:tc>
        <w:tc>
          <w:tcPr>
            <w:tcW w:w="1531" w:type="dxa"/>
          </w:tcPr>
          <w:p w:rsidR="00C24A08" w:rsidRPr="0089514B" w:rsidRDefault="00C24A08" w:rsidP="00C24A08">
            <w:pPr>
              <w:jc w:val="center"/>
              <w:rPr>
                <w:szCs w:val="24"/>
              </w:rPr>
            </w:pPr>
            <w:r w:rsidRPr="0089514B">
              <w:rPr>
                <w:szCs w:val="24"/>
              </w:rPr>
              <w:t>118,5</w:t>
            </w:r>
          </w:p>
        </w:tc>
      </w:tr>
    </w:tbl>
    <w:p w:rsidR="00090D91" w:rsidRPr="00203244" w:rsidRDefault="00090D91" w:rsidP="00377A2D">
      <w:pPr>
        <w:pageBreakBefore/>
        <w:spacing w:before="120"/>
        <w:ind w:firstLine="0"/>
        <w:jc w:val="right"/>
      </w:pPr>
      <w:bookmarkStart w:id="0" w:name="_GoBack"/>
      <w:bookmarkEnd w:id="0"/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17061E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 w:rsidR="006C6D56" w:rsidRPr="0017061E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683230">
            <w:pPr>
              <w:ind w:firstLine="0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074D92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6C6D56" w:rsidRDefault="005D497B" w:rsidP="005D497B">
      <w:pPr>
        <w:pageBreakBefore/>
        <w:jc w:val="right"/>
        <w:rPr>
          <w:bCs/>
          <w:lang w:val="en-US"/>
        </w:rPr>
      </w:pPr>
      <w:r w:rsidRPr="00412EC8">
        <w:rPr>
          <w:bCs/>
        </w:rPr>
        <w:lastRenderedPageBreak/>
        <w:t xml:space="preserve">Приложение № </w:t>
      </w:r>
      <w:r w:rsidR="006C6D56">
        <w:rPr>
          <w:bCs/>
          <w:lang w:val="en-US"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074D92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«Топливо-заправочный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804"/>
        <w:gridCol w:w="1134"/>
        <w:gridCol w:w="1134"/>
        <w:gridCol w:w="1701"/>
        <w:gridCol w:w="1701"/>
        <w:gridCol w:w="1559"/>
      </w:tblGrid>
      <w:tr w:rsidR="001026CE" w:rsidRPr="006724CC" w:rsidTr="001026CE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1026CE" w:rsidRPr="006724CC" w:rsidTr="00A03AEE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DB062D" w:rsidRDefault="001026CE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DB062D" w:rsidRDefault="001026CE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DB062D" w:rsidRDefault="001026CE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DB062D" w:rsidRDefault="001026CE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DB062D" w:rsidRDefault="001026CE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DB062D" w:rsidRDefault="001026CE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676BCE" w:rsidRDefault="001026CE" w:rsidP="009E69C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1026CE" w:rsidRPr="006724CC" w:rsidTr="00A03AEE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9E69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DB062D" w:rsidRDefault="001026CE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CE" w:rsidRPr="00676BCE" w:rsidRDefault="001026CE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1026CE" w:rsidRPr="006724CC" w:rsidTr="001026CE">
        <w:trPr>
          <w:trHeight w:val="270"/>
        </w:trPr>
        <w:tc>
          <w:tcPr>
            <w:tcW w:w="6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DB062D" w:rsidRDefault="001026CE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E" w:rsidRPr="00676BCE" w:rsidRDefault="001026CE" w:rsidP="009E69CA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17061E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 w:rsidRPr="0017061E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C53943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F217D9">
        <w:rPr>
          <w:b/>
          <w:caps/>
        </w:rPr>
        <w:t>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5D497B" w:rsidRPr="00F217D9" w:rsidRDefault="00C53943" w:rsidP="005D497B">
      <w:pPr>
        <w:jc w:val="center"/>
        <w:rPr>
          <w:caps/>
          <w:sz w:val="16"/>
        </w:rPr>
      </w:pPr>
      <w:r w:rsidRPr="00C53943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17061E" w:rsidRDefault="0017061E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C53943">
        <w:rPr>
          <w:b/>
        </w:rPr>
        <w:t xml:space="preserve">Форме подтверждения </w:t>
      </w:r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64637B" w:rsidRPr="006C6D56" w:rsidRDefault="0064637B" w:rsidP="0064637B">
      <w:pPr>
        <w:pageBreakBefore/>
        <w:jc w:val="right"/>
        <w:rPr>
          <w:bCs/>
          <w:szCs w:val="24"/>
          <w:lang w:val="en-US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>
        <w:rPr>
          <w:bCs/>
          <w:szCs w:val="24"/>
          <w:lang w:val="en-US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577" w:rsidRDefault="00FC2577">
      <w:r>
        <w:separator/>
      </w:r>
    </w:p>
  </w:endnote>
  <w:endnote w:type="continuationSeparator" w:id="0">
    <w:p w:rsidR="00FC2577" w:rsidRDefault="00FC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577" w:rsidRDefault="00FC2577">
      <w:r>
        <w:separator/>
      </w:r>
    </w:p>
  </w:footnote>
  <w:footnote w:type="continuationSeparator" w:id="0">
    <w:p w:rsidR="00FC2577" w:rsidRDefault="00FC2577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6A5"/>
    <w:rsid w:val="0001097B"/>
    <w:rsid w:val="00031073"/>
    <w:rsid w:val="00041B72"/>
    <w:rsid w:val="00044FBA"/>
    <w:rsid w:val="00070352"/>
    <w:rsid w:val="00072A7C"/>
    <w:rsid w:val="000747B3"/>
    <w:rsid w:val="00074D92"/>
    <w:rsid w:val="000867DA"/>
    <w:rsid w:val="00090D91"/>
    <w:rsid w:val="000C1E93"/>
    <w:rsid w:val="000C391A"/>
    <w:rsid w:val="000C7E6B"/>
    <w:rsid w:val="000F10DA"/>
    <w:rsid w:val="000F12A9"/>
    <w:rsid w:val="000F57EA"/>
    <w:rsid w:val="001026CE"/>
    <w:rsid w:val="00103FF9"/>
    <w:rsid w:val="001429CA"/>
    <w:rsid w:val="001432F5"/>
    <w:rsid w:val="001506E1"/>
    <w:rsid w:val="00156CB0"/>
    <w:rsid w:val="0017061E"/>
    <w:rsid w:val="00175051"/>
    <w:rsid w:val="00184B1C"/>
    <w:rsid w:val="00195303"/>
    <w:rsid w:val="001B40FD"/>
    <w:rsid w:val="001C3E1E"/>
    <w:rsid w:val="001E3ED1"/>
    <w:rsid w:val="001E687C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F6DC3"/>
    <w:rsid w:val="00313C75"/>
    <w:rsid w:val="00316621"/>
    <w:rsid w:val="00324C33"/>
    <w:rsid w:val="003317C4"/>
    <w:rsid w:val="003372A8"/>
    <w:rsid w:val="0036333D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66C30"/>
    <w:rsid w:val="00583B08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83230"/>
    <w:rsid w:val="006C6D56"/>
    <w:rsid w:val="006C7028"/>
    <w:rsid w:val="006E17FB"/>
    <w:rsid w:val="006E20BB"/>
    <w:rsid w:val="006E237C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63B62"/>
    <w:rsid w:val="00873AFD"/>
    <w:rsid w:val="00880652"/>
    <w:rsid w:val="00882C18"/>
    <w:rsid w:val="00890C10"/>
    <w:rsid w:val="008964BA"/>
    <w:rsid w:val="008A1070"/>
    <w:rsid w:val="008B0E97"/>
    <w:rsid w:val="008F2D53"/>
    <w:rsid w:val="009546FF"/>
    <w:rsid w:val="0096206E"/>
    <w:rsid w:val="00970A80"/>
    <w:rsid w:val="0098130C"/>
    <w:rsid w:val="00981396"/>
    <w:rsid w:val="0099006A"/>
    <w:rsid w:val="00992BA5"/>
    <w:rsid w:val="0099354E"/>
    <w:rsid w:val="009A1E77"/>
    <w:rsid w:val="009B1609"/>
    <w:rsid w:val="009B1913"/>
    <w:rsid w:val="009D4B2F"/>
    <w:rsid w:val="009E0AFD"/>
    <w:rsid w:val="009E5AFC"/>
    <w:rsid w:val="009E5D48"/>
    <w:rsid w:val="009F6DFB"/>
    <w:rsid w:val="009F7B78"/>
    <w:rsid w:val="00A03AEE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20CD5"/>
    <w:rsid w:val="00B8527E"/>
    <w:rsid w:val="00B87AA8"/>
    <w:rsid w:val="00B97C19"/>
    <w:rsid w:val="00BA3933"/>
    <w:rsid w:val="00BB102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4A08"/>
    <w:rsid w:val="00C2556C"/>
    <w:rsid w:val="00C304FB"/>
    <w:rsid w:val="00C414B5"/>
    <w:rsid w:val="00C51B7A"/>
    <w:rsid w:val="00C53943"/>
    <w:rsid w:val="00C6441F"/>
    <w:rsid w:val="00CB7C51"/>
    <w:rsid w:val="00CD5728"/>
    <w:rsid w:val="00CE0D21"/>
    <w:rsid w:val="00CE303F"/>
    <w:rsid w:val="00D05735"/>
    <w:rsid w:val="00D07494"/>
    <w:rsid w:val="00D5516F"/>
    <w:rsid w:val="00D57DE4"/>
    <w:rsid w:val="00D6101C"/>
    <w:rsid w:val="00D87C20"/>
    <w:rsid w:val="00DA24EC"/>
    <w:rsid w:val="00DB062D"/>
    <w:rsid w:val="00DB2B1C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1920"/>
    <w:rsid w:val="00F57371"/>
    <w:rsid w:val="00FC0A77"/>
    <w:rsid w:val="00FC2577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F312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table" w:customStyle="1" w:styleId="1">
    <w:name w:val="Сетка таблицы1"/>
    <w:basedOn w:val="a1"/>
    <w:next w:val="ab"/>
    <w:uiPriority w:val="39"/>
    <w:rsid w:val="006E237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445E5"/>
    <w:rsid w:val="00496F59"/>
    <w:rsid w:val="005A59D9"/>
    <w:rsid w:val="005C0A00"/>
    <w:rsid w:val="006300A1"/>
    <w:rsid w:val="006413E9"/>
    <w:rsid w:val="007451CF"/>
    <w:rsid w:val="007478A8"/>
    <w:rsid w:val="007B3897"/>
    <w:rsid w:val="00814C05"/>
    <w:rsid w:val="008210D4"/>
    <w:rsid w:val="00894AC8"/>
    <w:rsid w:val="008B0C91"/>
    <w:rsid w:val="008B14F4"/>
    <w:rsid w:val="008E638C"/>
    <w:rsid w:val="009223AE"/>
    <w:rsid w:val="009F527E"/>
    <w:rsid w:val="00A633AE"/>
    <w:rsid w:val="00A6629D"/>
    <w:rsid w:val="00B31054"/>
    <w:rsid w:val="00B759DF"/>
    <w:rsid w:val="00B84B2D"/>
    <w:rsid w:val="00C100D0"/>
    <w:rsid w:val="00E0294E"/>
    <w:rsid w:val="00E06EE9"/>
    <w:rsid w:val="00E47D68"/>
    <w:rsid w:val="00EF303C"/>
    <w:rsid w:val="00FA6945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43</cp:revision>
  <dcterms:created xsi:type="dcterms:W3CDTF">2020-01-20T11:16:00Z</dcterms:created>
  <dcterms:modified xsi:type="dcterms:W3CDTF">2021-04-08T10:02:00Z</dcterms:modified>
</cp:coreProperties>
</file>